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DFD1EF" w14:textId="77777777" w:rsidR="00023129" w:rsidRDefault="00023129" w:rsidP="00433EFA">
      <w:pPr>
        <w:shd w:val="clear" w:color="auto" w:fill="FFFFFF"/>
        <w:tabs>
          <w:tab w:val="num" w:pos="720"/>
        </w:tabs>
        <w:spacing w:before="100" w:beforeAutospacing="1" w:after="100" w:afterAutospacing="1" w:line="360" w:lineRule="atLeast"/>
        <w:ind w:left="720" w:hanging="360"/>
      </w:pPr>
    </w:p>
    <w:p w14:paraId="091E937C" w14:textId="77777777" w:rsidR="00433EFA" w:rsidRDefault="00433EFA" w:rsidP="00433EF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Titillium Web" w:hAnsi="Titillium Web"/>
          <w:b/>
          <w:bCs/>
          <w:caps/>
          <w:color w:val="414141"/>
          <w:sz w:val="20"/>
          <w:szCs w:val="20"/>
        </w:rPr>
      </w:pPr>
      <w:hyperlink r:id="rId7" w:history="1">
        <w:r>
          <w:rPr>
            <w:rStyle w:val="Collegamentoipertestuale"/>
            <w:rFonts w:ascii="Titillium Web" w:hAnsi="Titillium Web"/>
            <w:b/>
            <w:bCs/>
            <w:caps/>
            <w:color w:val="3F6FB6"/>
            <w:sz w:val="20"/>
            <w:szCs w:val="20"/>
          </w:rPr>
          <w:t> AMMINISTRAZIONE TRASPARENTE</w:t>
        </w:r>
      </w:hyperlink>
      <w:r>
        <w:rPr>
          <w:rFonts w:ascii="Titillium Web" w:hAnsi="Titillium Web"/>
          <w:b/>
          <w:bCs/>
          <w:caps/>
          <w:color w:val="414141"/>
          <w:sz w:val="20"/>
          <w:szCs w:val="20"/>
        </w:rPr>
        <w:t> </w:t>
      </w:r>
      <w:r>
        <w:rPr>
          <w:rStyle w:val="divider"/>
          <w:rFonts w:ascii="Titillium Web" w:hAnsi="Titillium Web"/>
          <w:b/>
          <w:bCs/>
          <w:caps/>
          <w:color w:val="414141"/>
          <w:sz w:val="20"/>
          <w:szCs w:val="20"/>
        </w:rPr>
        <w:t> / </w:t>
      </w:r>
    </w:p>
    <w:p w14:paraId="39197697" w14:textId="65F7B9B2" w:rsidR="00433EFA" w:rsidRDefault="00433EFA" w:rsidP="00433EFA">
      <w:pPr>
        <w:pStyle w:val="last"/>
        <w:numPr>
          <w:ilvl w:val="0"/>
          <w:numId w:val="1"/>
        </w:numPr>
        <w:shd w:val="clear" w:color="auto" w:fill="FFFFFF"/>
        <w:spacing w:line="360" w:lineRule="atLeast"/>
        <w:rPr>
          <w:rFonts w:ascii="Titillium Web" w:hAnsi="Titillium Web"/>
          <w:b/>
          <w:bCs/>
          <w:caps/>
          <w:color w:val="414141"/>
          <w:sz w:val="20"/>
          <w:szCs w:val="20"/>
        </w:rPr>
      </w:pPr>
      <w:r>
        <w:rPr>
          <w:rFonts w:ascii="Titillium Web" w:hAnsi="Titillium Web"/>
          <w:b/>
          <w:bCs/>
          <w:caps/>
          <w:color w:val="414141"/>
          <w:sz w:val="20"/>
          <w:szCs w:val="20"/>
        </w:rPr>
        <w:t xml:space="preserve">SOVVENZIONI, CONTRIBUTI, SUSSIDI, VANTAGGI ECONOMICI </w:t>
      </w:r>
      <w:r>
        <w:rPr>
          <w:rFonts w:ascii="Titillium Web" w:hAnsi="Titillium Web"/>
          <w:b/>
          <w:bCs/>
          <w:caps/>
          <w:color w:val="414141"/>
          <w:sz w:val="20"/>
          <w:szCs w:val="20"/>
        </w:rPr>
        <w:t>–</w:t>
      </w:r>
      <w:r>
        <w:rPr>
          <w:rFonts w:ascii="Titillium Web" w:hAnsi="Titillium Web"/>
          <w:b/>
          <w:bCs/>
          <w:caps/>
          <w:color w:val="414141"/>
          <w:sz w:val="20"/>
          <w:szCs w:val="20"/>
        </w:rPr>
        <w:t xml:space="preserve"> </w:t>
      </w:r>
    </w:p>
    <w:p w14:paraId="750CA315" w14:textId="6D92F04C" w:rsidR="00433EFA" w:rsidRDefault="00433EFA" w:rsidP="00433EFA">
      <w:pPr>
        <w:pStyle w:val="last"/>
        <w:numPr>
          <w:ilvl w:val="0"/>
          <w:numId w:val="1"/>
        </w:numPr>
        <w:shd w:val="clear" w:color="auto" w:fill="FFFFFF"/>
        <w:spacing w:line="360" w:lineRule="atLeast"/>
        <w:rPr>
          <w:rFonts w:ascii="Titillium Web" w:hAnsi="Titillium Web"/>
          <w:b/>
          <w:bCs/>
          <w:caps/>
          <w:color w:val="414141"/>
          <w:sz w:val="20"/>
          <w:szCs w:val="20"/>
        </w:rPr>
      </w:pPr>
      <w:r>
        <w:rPr>
          <w:rFonts w:ascii="Titillium Web" w:hAnsi="Titillium Web"/>
          <w:b/>
          <w:bCs/>
          <w:caps/>
          <w:color w:val="414141"/>
          <w:sz w:val="20"/>
          <w:szCs w:val="20"/>
        </w:rPr>
        <w:t>CRITERI E MODALITÀ</w:t>
      </w:r>
    </w:p>
    <w:p w14:paraId="3EB40D9E" w14:textId="4A14145D" w:rsidR="00433EFA" w:rsidRDefault="00433EFA" w:rsidP="00433EFA">
      <w:r>
        <w:t>Link:</w:t>
      </w:r>
    </w:p>
    <w:p w14:paraId="6D86EBDA" w14:textId="56F1F6AB" w:rsidR="00433EFA" w:rsidRDefault="00433EFA" w:rsidP="00433EFA">
      <w:hyperlink r:id="rId8" w:history="1">
        <w:r w:rsidRPr="008C14A8">
          <w:rPr>
            <w:rStyle w:val="Collegamentoipertestuale"/>
          </w:rPr>
          <w:t>https://provinciafrosinone.trasparenza-valutazione-merito.it/web/trasparenza/dettaglio-trasparenza?p_p_id=jcitygovmenutrasversaleleftcolumn_WAR_jcitygovalbiportlet&amp;p_p_lifecycle=0&amp;p_p_state=normal&amp;p_p_mode=view&amp;p_p_col_id=column-2&amp;p_p_col_count=1&amp;_jcitygovmenutrasversaleleftcolumn_WAR_jcitygovalbiportlet_current-page-parent=38557&amp;_jcitygovmenutrasversaleleftcolumn_WAR_jcitygovalbiportlet_current-page=38559</w:t>
        </w:r>
      </w:hyperlink>
      <w:r>
        <w:t xml:space="preserve"> </w:t>
      </w:r>
    </w:p>
    <w:p w14:paraId="3B69F6E8" w14:textId="77777777" w:rsidR="00433EFA" w:rsidRDefault="00433EFA" w:rsidP="00433EFA"/>
    <w:p w14:paraId="761834A6" w14:textId="77777777" w:rsidR="00433EFA" w:rsidRPr="00433EFA" w:rsidRDefault="00433EFA" w:rsidP="00433EFA"/>
    <w:sectPr w:rsidR="00433EFA" w:rsidRPr="00433EFA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163B3B" w14:textId="77777777" w:rsidR="003F68F1" w:rsidRDefault="003F68F1" w:rsidP="00023129">
      <w:pPr>
        <w:spacing w:after="0" w:line="240" w:lineRule="auto"/>
      </w:pPr>
      <w:r>
        <w:separator/>
      </w:r>
    </w:p>
  </w:endnote>
  <w:endnote w:type="continuationSeparator" w:id="0">
    <w:p w14:paraId="0F8DDC50" w14:textId="77777777" w:rsidR="003F68F1" w:rsidRDefault="003F68F1" w:rsidP="00023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BCA2B3" w14:textId="77777777" w:rsidR="003F68F1" w:rsidRDefault="003F68F1" w:rsidP="00023129">
      <w:pPr>
        <w:spacing w:after="0" w:line="240" w:lineRule="auto"/>
      </w:pPr>
      <w:r>
        <w:separator/>
      </w:r>
    </w:p>
  </w:footnote>
  <w:footnote w:type="continuationSeparator" w:id="0">
    <w:p w14:paraId="08230EDF" w14:textId="77777777" w:rsidR="003F68F1" w:rsidRDefault="003F68F1" w:rsidP="000231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2631"/>
      <w:gridCol w:w="2632"/>
      <w:gridCol w:w="2635"/>
    </w:tblGrid>
    <w:tr w:rsidR="00023129" w:rsidRPr="00023129" w14:paraId="2E8B929F" w14:textId="77777777" w:rsidTr="000B3200">
      <w:tblPrEx>
        <w:tblCellMar>
          <w:top w:w="0" w:type="dxa"/>
          <w:bottom w:w="0" w:type="dxa"/>
        </w:tblCellMar>
      </w:tblPrEx>
      <w:trPr>
        <w:cantSplit/>
        <w:trHeight w:val="1192"/>
      </w:trPr>
      <w:tc>
        <w:tcPr>
          <w:tcW w:w="1701" w:type="dxa"/>
          <w:vMerge w:val="restart"/>
          <w:tcBorders>
            <w:top w:val="threeDEmboss" w:sz="12" w:space="0" w:color="auto"/>
            <w:left w:val="threeDEmboss" w:sz="12" w:space="0" w:color="auto"/>
          </w:tcBorders>
          <w:vAlign w:val="center"/>
        </w:tcPr>
        <w:p w14:paraId="5F48E047" w14:textId="45EA4432" w:rsidR="00023129" w:rsidRDefault="00023129" w:rsidP="00023129">
          <w:pPr>
            <w:pStyle w:val="Titolo2"/>
            <w:rPr>
              <w:rFonts w:ascii="Arial" w:hAnsi="Arial"/>
              <w:sz w:val="24"/>
            </w:rPr>
          </w:pPr>
          <w:r>
            <w:rPr>
              <w:rFonts w:ascii="Arial" w:hAnsi="Arial"/>
              <w:noProof/>
              <w:sz w:val="24"/>
            </w:rPr>
            <w:drawing>
              <wp:anchor distT="0" distB="0" distL="114300" distR="114300" simplePos="0" relativeHeight="251658240" behindDoc="0" locked="0" layoutInCell="1" allowOverlap="1" wp14:anchorId="2AF6F605" wp14:editId="1A7CEF05">
                <wp:simplePos x="0" y="0"/>
                <wp:positionH relativeFrom="column">
                  <wp:posOffset>228600</wp:posOffset>
                </wp:positionH>
                <wp:positionV relativeFrom="paragraph">
                  <wp:posOffset>266065</wp:posOffset>
                </wp:positionV>
                <wp:extent cx="571500" cy="717550"/>
                <wp:effectExtent l="0" t="0" r="0" b="6350"/>
                <wp:wrapNone/>
                <wp:docPr id="1365262654" name="Immagin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898" w:type="dxa"/>
          <w:gridSpan w:val="3"/>
          <w:tcBorders>
            <w:top w:val="threeDEmboss" w:sz="12" w:space="0" w:color="auto"/>
            <w:bottom w:val="single" w:sz="4" w:space="0" w:color="auto"/>
            <w:right w:val="threeDEmboss" w:sz="12" w:space="0" w:color="auto"/>
          </w:tcBorders>
          <w:vAlign w:val="center"/>
        </w:tcPr>
        <w:p w14:paraId="09D0E20E" w14:textId="77777777" w:rsidR="00023129" w:rsidRPr="00023129" w:rsidRDefault="00023129" w:rsidP="00023129">
          <w:pPr>
            <w:jc w:val="center"/>
            <w:rPr>
              <w:rFonts w:ascii="Arial" w:hAnsi="Arial" w:cs="Arial"/>
              <w:b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023129">
            <w:rPr>
              <w:rFonts w:ascii="Arial" w:hAnsi="Arial"/>
              <w:b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PROVINCIA DI FROSINONE</w:t>
          </w:r>
        </w:p>
        <w:p w14:paraId="2D7CF9E5" w14:textId="77777777" w:rsidR="00023129" w:rsidRPr="00023129" w:rsidRDefault="00023129" w:rsidP="00023129">
          <w:pPr>
            <w:spacing w:before="120"/>
            <w:jc w:val="center"/>
            <w:rPr>
              <w:rFonts w:ascii="Arial" w:hAnsi="Arial" w:cs="Arial"/>
              <w:sz w:val="16"/>
              <w:szCs w:val="16"/>
              <w:lang w:val="de-DE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proofErr w:type="spellStart"/>
          <w:r w:rsidRPr="000A43F8">
            <w:rPr>
              <w:rFonts w:ascii="Arial" w:hAnsi="Arial" w:cs="Arial"/>
              <w:sz w:val="16"/>
              <w:szCs w:val="16"/>
            </w:rPr>
            <w:t>ccp</w:t>
          </w:r>
          <w:proofErr w:type="spellEnd"/>
          <w:r w:rsidRPr="000A43F8">
            <w:rPr>
              <w:rFonts w:ascii="Arial" w:hAnsi="Arial" w:cs="Arial"/>
              <w:sz w:val="16"/>
              <w:szCs w:val="16"/>
            </w:rPr>
            <w:t xml:space="preserve"> n. </w:t>
          </w:r>
          <w:proofErr w:type="gramStart"/>
          <w:r w:rsidRPr="000A43F8">
            <w:rPr>
              <w:rFonts w:ascii="Arial" w:hAnsi="Arial" w:cs="Arial"/>
              <w:sz w:val="16"/>
              <w:szCs w:val="16"/>
            </w:rPr>
            <w:t>13197033  P.zza</w:t>
          </w:r>
          <w:proofErr w:type="gramEnd"/>
          <w:r w:rsidRPr="000A43F8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 xml:space="preserve">A. </w:t>
          </w:r>
          <w:r w:rsidRPr="000A43F8">
            <w:rPr>
              <w:rFonts w:ascii="Arial" w:hAnsi="Arial" w:cs="Arial"/>
              <w:sz w:val="16"/>
              <w:szCs w:val="16"/>
            </w:rPr>
            <w:t xml:space="preserve">Gramsci,13 - 03100 Frosinone  cod. </w:t>
          </w:r>
          <w:proofErr w:type="spellStart"/>
          <w:r w:rsidRPr="000A43F8">
            <w:rPr>
              <w:rFonts w:ascii="Arial" w:hAnsi="Arial" w:cs="Arial"/>
              <w:sz w:val="16"/>
              <w:szCs w:val="16"/>
            </w:rPr>
            <w:t>fisc</w:t>
          </w:r>
          <w:proofErr w:type="spellEnd"/>
          <w:r w:rsidRPr="000A43F8">
            <w:rPr>
              <w:rFonts w:ascii="Arial" w:hAnsi="Arial" w:cs="Arial"/>
              <w:sz w:val="16"/>
              <w:szCs w:val="16"/>
            </w:rPr>
            <w:t xml:space="preserve">. </w:t>
          </w:r>
          <w:r w:rsidRPr="000A43F8">
            <w:rPr>
              <w:rFonts w:ascii="Arial" w:hAnsi="Arial" w:cs="Arial"/>
              <w:sz w:val="16"/>
              <w:szCs w:val="16"/>
              <w:lang w:val="de-DE"/>
            </w:rPr>
            <w:t xml:space="preserve">01 633 570 609 </w:t>
          </w:r>
          <w:r>
            <w:rPr>
              <w:rFonts w:ascii="Arial" w:hAnsi="Arial" w:cs="Arial"/>
              <w:sz w:val="16"/>
              <w:szCs w:val="16"/>
              <w:lang w:val="de-DE"/>
            </w:rPr>
            <w:t xml:space="preserve">  tel.07752191 </w:t>
          </w:r>
          <w:r w:rsidRPr="000A43F8">
            <w:rPr>
              <w:rFonts w:ascii="Arial" w:hAnsi="Arial" w:cs="Arial"/>
              <w:sz w:val="16"/>
              <w:szCs w:val="16"/>
              <w:lang w:val="de-DE"/>
            </w:rPr>
            <w:t xml:space="preserve"> </w:t>
          </w:r>
          <w:hyperlink r:id="rId2" w:history="1">
            <w:r w:rsidRPr="000A43F8">
              <w:rPr>
                <w:rStyle w:val="Collegamentoipertestuale"/>
                <w:rFonts w:ascii="Arial" w:hAnsi="Arial" w:cs="Arial"/>
                <w:sz w:val="16"/>
                <w:szCs w:val="16"/>
                <w:lang w:val="de-DE"/>
              </w:rPr>
              <w:t>www.provincia.fr.it</w:t>
            </w:r>
          </w:hyperlink>
        </w:p>
      </w:tc>
    </w:tr>
    <w:tr w:rsidR="00023129" w:rsidRPr="003D4BE8" w14:paraId="2C143429" w14:textId="77777777" w:rsidTr="000B3200">
      <w:tblPrEx>
        <w:tblCellMar>
          <w:top w:w="0" w:type="dxa"/>
          <w:bottom w:w="0" w:type="dxa"/>
        </w:tblCellMar>
      </w:tblPrEx>
      <w:trPr>
        <w:cantSplit/>
        <w:trHeight w:val="163"/>
      </w:trPr>
      <w:tc>
        <w:tcPr>
          <w:tcW w:w="1701" w:type="dxa"/>
          <w:vMerge/>
          <w:tcBorders>
            <w:left w:val="threeDEmboss" w:sz="12" w:space="0" w:color="auto"/>
          </w:tcBorders>
        </w:tcPr>
        <w:p w14:paraId="3B849BBA" w14:textId="77777777" w:rsidR="00023129" w:rsidRPr="00BA4278" w:rsidRDefault="00023129" w:rsidP="00023129">
          <w:pPr>
            <w:pStyle w:val="Titolo2"/>
            <w:spacing w:before="20" w:after="20"/>
            <w:rPr>
              <w:rFonts w:ascii="Arial" w:hAnsi="Arial"/>
              <w:sz w:val="24"/>
              <w:lang w:val="de-DE"/>
            </w:rPr>
          </w:pPr>
        </w:p>
      </w:tc>
      <w:tc>
        <w:tcPr>
          <w:tcW w:w="2631" w:type="dxa"/>
          <w:tcBorders>
            <w:bottom w:val="nil"/>
          </w:tcBorders>
        </w:tcPr>
        <w:p w14:paraId="695710B9" w14:textId="77777777" w:rsidR="00023129" w:rsidRPr="003D4BE8" w:rsidRDefault="00023129" w:rsidP="00023129">
          <w:pPr>
            <w:spacing w:before="40" w:after="40"/>
            <w:jc w:val="center"/>
            <w:rPr>
              <w:rFonts w:ascii="Arial" w:hAnsi="Arial"/>
            </w:rPr>
          </w:pPr>
          <w:r>
            <w:rPr>
              <w:rFonts w:ascii="Arial Narrow" w:hAnsi="Arial Narrow"/>
            </w:rPr>
            <w:t>Settore</w:t>
          </w:r>
        </w:p>
      </w:tc>
      <w:tc>
        <w:tcPr>
          <w:tcW w:w="2632" w:type="dxa"/>
          <w:tcBorders>
            <w:bottom w:val="nil"/>
            <w:right w:val="single" w:sz="4" w:space="0" w:color="auto"/>
          </w:tcBorders>
        </w:tcPr>
        <w:p w14:paraId="4C298776" w14:textId="77777777" w:rsidR="00023129" w:rsidRPr="003D4BE8" w:rsidRDefault="00023129" w:rsidP="00023129">
          <w:pPr>
            <w:spacing w:before="40" w:after="40"/>
            <w:jc w:val="center"/>
            <w:rPr>
              <w:rFonts w:ascii="Arial" w:hAnsi="Arial"/>
            </w:rPr>
          </w:pPr>
          <w:r w:rsidRPr="003D4BE8">
            <w:rPr>
              <w:rFonts w:ascii="Arial Narrow" w:hAnsi="Arial Narrow"/>
            </w:rPr>
            <w:t>Servizio</w:t>
          </w:r>
        </w:p>
      </w:tc>
      <w:tc>
        <w:tcPr>
          <w:tcW w:w="2635" w:type="dxa"/>
          <w:tcBorders>
            <w:left w:val="single" w:sz="4" w:space="0" w:color="auto"/>
            <w:bottom w:val="nil"/>
            <w:right w:val="threeDEmboss" w:sz="12" w:space="0" w:color="auto"/>
          </w:tcBorders>
        </w:tcPr>
        <w:p w14:paraId="703E962D" w14:textId="77777777" w:rsidR="00023129" w:rsidRPr="003D4BE8" w:rsidRDefault="00023129" w:rsidP="00023129">
          <w:pPr>
            <w:spacing w:before="40" w:after="40"/>
            <w:jc w:val="center"/>
            <w:rPr>
              <w:rFonts w:ascii="Arial" w:hAnsi="Arial"/>
            </w:rPr>
          </w:pPr>
          <w:r w:rsidRPr="003D4BE8">
            <w:rPr>
              <w:rFonts w:ascii="Arial Narrow" w:hAnsi="Arial Narrow"/>
            </w:rPr>
            <w:t>Ufficio</w:t>
          </w:r>
        </w:p>
      </w:tc>
    </w:tr>
    <w:tr w:rsidR="00023129" w14:paraId="57492163" w14:textId="77777777" w:rsidTr="000B3200">
      <w:tblPrEx>
        <w:tblCellMar>
          <w:top w:w="0" w:type="dxa"/>
          <w:bottom w:w="0" w:type="dxa"/>
        </w:tblCellMar>
      </w:tblPrEx>
      <w:trPr>
        <w:cantSplit/>
        <w:trHeight w:val="404"/>
      </w:trPr>
      <w:tc>
        <w:tcPr>
          <w:tcW w:w="1701" w:type="dxa"/>
          <w:vMerge/>
          <w:tcBorders>
            <w:left w:val="threeDEmboss" w:sz="12" w:space="0" w:color="auto"/>
            <w:bottom w:val="threeDEmboss" w:sz="12" w:space="0" w:color="auto"/>
          </w:tcBorders>
        </w:tcPr>
        <w:p w14:paraId="1E21CD75" w14:textId="77777777" w:rsidR="00023129" w:rsidRDefault="00023129" w:rsidP="00023129">
          <w:pPr>
            <w:pStyle w:val="Titolo2"/>
            <w:spacing w:before="20" w:after="20"/>
            <w:rPr>
              <w:rFonts w:ascii="Arial" w:hAnsi="Arial"/>
              <w:sz w:val="24"/>
            </w:rPr>
          </w:pPr>
        </w:p>
      </w:tc>
      <w:tc>
        <w:tcPr>
          <w:tcW w:w="2631" w:type="dxa"/>
          <w:tcBorders>
            <w:top w:val="nil"/>
            <w:bottom w:val="threeDEmboss" w:sz="12" w:space="0" w:color="auto"/>
          </w:tcBorders>
        </w:tcPr>
        <w:p w14:paraId="11D3BCB3" w14:textId="09EC87D3" w:rsidR="00023129" w:rsidRDefault="00023129" w:rsidP="00023129">
          <w:pPr>
            <w:spacing w:before="40" w:after="40"/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</w:rPr>
            <w:t xml:space="preserve"> </w:t>
          </w:r>
        </w:p>
      </w:tc>
      <w:tc>
        <w:tcPr>
          <w:tcW w:w="2632" w:type="dxa"/>
          <w:tcBorders>
            <w:top w:val="nil"/>
            <w:bottom w:val="threeDEmboss" w:sz="12" w:space="0" w:color="auto"/>
            <w:right w:val="single" w:sz="4" w:space="0" w:color="auto"/>
          </w:tcBorders>
        </w:tcPr>
        <w:p w14:paraId="02FAE58A" w14:textId="34285099" w:rsidR="00023129" w:rsidRDefault="00023129" w:rsidP="00023129">
          <w:pPr>
            <w:spacing w:before="40" w:after="40"/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</w:rPr>
            <w:t xml:space="preserve"> </w:t>
          </w:r>
        </w:p>
      </w:tc>
      <w:tc>
        <w:tcPr>
          <w:tcW w:w="2635" w:type="dxa"/>
          <w:tcBorders>
            <w:top w:val="nil"/>
            <w:left w:val="single" w:sz="4" w:space="0" w:color="auto"/>
            <w:bottom w:val="threeDEmboss" w:sz="12" w:space="0" w:color="auto"/>
            <w:right w:val="threeDEmboss" w:sz="12" w:space="0" w:color="auto"/>
          </w:tcBorders>
        </w:tcPr>
        <w:p w14:paraId="6E448FAF" w14:textId="2B82D13F" w:rsidR="00023129" w:rsidRDefault="00023129" w:rsidP="00023129">
          <w:pPr>
            <w:spacing w:before="40" w:after="40"/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</w:rPr>
            <w:t xml:space="preserve"> </w:t>
          </w:r>
        </w:p>
      </w:tc>
    </w:tr>
  </w:tbl>
  <w:p w14:paraId="423EA2C6" w14:textId="77777777" w:rsidR="00023129" w:rsidRDefault="0002312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6E6EC3"/>
    <w:multiLevelType w:val="multilevel"/>
    <w:tmpl w:val="E234A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0541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EFA"/>
    <w:rsid w:val="00023129"/>
    <w:rsid w:val="003F68F1"/>
    <w:rsid w:val="00433EFA"/>
    <w:rsid w:val="0069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91826"/>
  <w15:chartTrackingRefBased/>
  <w15:docId w15:val="{1F693771-3A8B-400E-8B2B-5D60C8DE8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023129"/>
    <w:pPr>
      <w:keepNext/>
      <w:tabs>
        <w:tab w:val="left" w:pos="2880"/>
        <w:tab w:val="left" w:pos="8352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i/>
      <w:kern w:val="0"/>
      <w:sz w:val="44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33EF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33EFA"/>
    <w:rPr>
      <w:color w:val="605E5C"/>
      <w:shd w:val="clear" w:color="auto" w:fill="E1DFDD"/>
    </w:rPr>
  </w:style>
  <w:style w:type="character" w:customStyle="1" w:styleId="divider">
    <w:name w:val="divider"/>
    <w:basedOn w:val="Carpredefinitoparagrafo"/>
    <w:rsid w:val="00433EFA"/>
  </w:style>
  <w:style w:type="paragraph" w:customStyle="1" w:styleId="last">
    <w:name w:val="last"/>
    <w:basedOn w:val="Normale"/>
    <w:rsid w:val="00433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0231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3129"/>
  </w:style>
  <w:style w:type="paragraph" w:styleId="Pidipagina">
    <w:name w:val="footer"/>
    <w:basedOn w:val="Normale"/>
    <w:link w:val="PidipaginaCarattere"/>
    <w:uiPriority w:val="99"/>
    <w:unhideWhenUsed/>
    <w:rsid w:val="000231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3129"/>
  </w:style>
  <w:style w:type="character" w:customStyle="1" w:styleId="Titolo2Carattere">
    <w:name w:val="Titolo 2 Carattere"/>
    <w:basedOn w:val="Carpredefinitoparagrafo"/>
    <w:link w:val="Titolo2"/>
    <w:rsid w:val="00023129"/>
    <w:rPr>
      <w:rFonts w:ascii="Times New Roman" w:eastAsia="Times New Roman" w:hAnsi="Times New Roman" w:cs="Times New Roman"/>
      <w:b/>
      <w:i/>
      <w:kern w:val="0"/>
      <w:sz w:val="44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38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vinciafrosinone.trasparenza-valutazione-merito.it/web/trasparenza/dettaglio-trasparenza?p_p_id=jcitygovmenutrasversaleleftcolumn_WAR_jcitygovalbiportlet&amp;p_p_lifecycle=0&amp;p_p_state=normal&amp;p_p_mode=view&amp;p_p_col_id=column-2&amp;p_p_col_count=1&amp;_jcitygovmenutrasversaleleftcolumn_WAR_jcitygovalbiportlet_current-page-parent=38557&amp;_jcitygovmenutrasversaleleftcolumn_WAR_jcitygovalbiportlet_current-page=3855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vinciafrosinone.trasparenza-valutazione-merito.it/web/trasparenza/trasparen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rovincia.fr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Legge Ivan</dc:creator>
  <cp:keywords/>
  <dc:description/>
  <cp:lastModifiedBy>Di Legge Ivan</cp:lastModifiedBy>
  <cp:revision>2</cp:revision>
  <dcterms:created xsi:type="dcterms:W3CDTF">2024-06-26T16:37:00Z</dcterms:created>
  <dcterms:modified xsi:type="dcterms:W3CDTF">2024-06-26T16:43:00Z</dcterms:modified>
</cp:coreProperties>
</file>